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6273" w:rsidRPr="00B636DE" w:rsidRDefault="002E16B3" w:rsidP="00C76273">
      <w:pPr>
        <w:rPr>
          <w:rFonts w:ascii="Arial" w:hAnsi="Arial" w:cs="Arial"/>
        </w:rPr>
      </w:pPr>
      <w:r w:rsidRPr="00B636D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2EFBA" wp14:editId="03739627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5257800" cy="11525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B3" w:rsidRPr="00F4782F" w:rsidRDefault="002E16B3" w:rsidP="002E16B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Early Intervention and Preschool Procedure</w:t>
                            </w:r>
                            <w:r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C76273" w:rsidRPr="00D93DB3" w:rsidRDefault="00B00D9A" w:rsidP="00B00D9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D93DB3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Dealing with Complaints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C2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-24.1pt;width:414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" stroked="f">
                <v:textbox>
                  <w:txbxContent>
                    <w:p w:rsidR="002E16B3" w:rsidRPr="00F4782F" w:rsidRDefault="002E16B3" w:rsidP="002E16B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Early Intervention and Preschool Procedure</w:t>
                      </w:r>
                      <w:r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p w:rsidR="00C76273" w:rsidRPr="00D93DB3" w:rsidRDefault="00B00D9A" w:rsidP="00B00D9A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D93DB3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Dealing with Complaints</w:t>
                      </w:r>
                    </w:p>
                  </w:txbxContent>
                </v:textbox>
              </v:shape>
            </w:pict>
          </mc:Fallback>
        </mc:AlternateContent>
      </w:r>
      <w:r w:rsidR="00821C36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1902" wp14:editId="2950161A">
                <wp:simplePos x="0" y="0"/>
                <wp:positionH relativeFrom="column">
                  <wp:posOffset>5090795</wp:posOffset>
                </wp:positionH>
                <wp:positionV relativeFrom="paragraph">
                  <wp:posOffset>-505460</wp:posOffset>
                </wp:positionV>
                <wp:extent cx="133540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36" w:rsidRDefault="00821C36" w:rsidP="00821C3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3B696DA" wp14:editId="3EC62DAB">
                                  <wp:extent cx="1000125" cy="11869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880" cy="1190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541902" id="_x0000_s1027" type="#_x0000_t202" style="position:absolute;margin-left:400.85pt;margin-top:-39.8pt;width:105.15pt;height:11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" filled="f" stroked="f">
                <v:textbox>
                  <w:txbxContent>
                    <w:p w:rsidR="00821C36" w:rsidRDefault="00821C36" w:rsidP="00821C36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73B696DA" wp14:editId="3EC62DAB">
                            <wp:extent cx="1000125" cy="11869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880" cy="1190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 w:rsidRPr="00B636DE">
        <w:rPr>
          <w:rFonts w:ascii="Arial" w:hAnsi="Arial" w:cs="Arial"/>
          <w:b/>
          <w:noProof/>
          <w:sz w:val="28"/>
          <w:szCs w:val="28"/>
          <w:lang w:eastAsia="en-AU"/>
        </w:rPr>
        <w:t xml:space="preserve"> </w:t>
      </w:r>
      <w:r w:rsidR="00C76273" w:rsidRPr="00B636DE">
        <w:rPr>
          <w:rFonts w:ascii="Arial" w:hAnsi="Arial" w:cs="Arial"/>
        </w:rPr>
        <w:t xml:space="preserve"> </w:t>
      </w:r>
    </w:p>
    <w:p w:rsidR="002D13EE" w:rsidRPr="00B636DE" w:rsidRDefault="00C76273">
      <w:pPr>
        <w:rPr>
          <w:rFonts w:ascii="Arial" w:hAnsi="Arial" w:cs="Arial"/>
        </w:rPr>
      </w:pPr>
      <w:r w:rsidRPr="00B636DE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5EC1" wp14:editId="44B0F4F2">
                <wp:simplePos x="0" y="0"/>
                <wp:positionH relativeFrom="column">
                  <wp:posOffset>7515860</wp:posOffset>
                </wp:positionH>
                <wp:positionV relativeFrom="paragraph">
                  <wp:posOffset>-447040</wp:posOffset>
                </wp:positionV>
                <wp:extent cx="25146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2C31"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Forbes Street</w:t>
                                </w:r>
                              </w:smartTag>
                            </w:smartTag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255EC1" id="_x0000_s1028" type="#_x0000_t202" style="position:absolute;margin-left:591.8pt;margin-top:-35.2pt;width:19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<v:textbox>
                  <w:txbxContent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42C31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19"/>
                              <w:szCs w:val="19"/>
                            </w:rPr>
                            <w:t>Forbes Street</w:t>
                          </w:r>
                        </w:smartTag>
                      </w:smartTag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Woolloomooloo 201</w:t>
                      </w: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3</w:t>
                      </w: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T: 9358 5335/6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F: 93571831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E: plunketstr-p.school@det.nsw.edu.au</w:t>
                      </w:r>
                    </w:p>
                    <w:p w:rsidR="00C76273" w:rsidRPr="00B42C31" w:rsidRDefault="00C76273" w:rsidP="00C76273">
                      <w:pPr>
                        <w:spacing w:after="0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73" w:rsidRPr="00B636DE" w:rsidRDefault="00C76273">
      <w:pPr>
        <w:rPr>
          <w:rFonts w:ascii="Arial" w:hAnsi="Arial" w:cs="Arial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2E16B3" w:rsidRPr="00537F00" w:rsidTr="00AB7FDA">
        <w:tc>
          <w:tcPr>
            <w:tcW w:w="1985" w:type="dxa"/>
          </w:tcPr>
          <w:p w:rsidR="002E16B3" w:rsidRPr="00537F00" w:rsidRDefault="002E16B3" w:rsidP="002E16B3">
            <w:pPr>
              <w:spacing w:line="276" w:lineRule="auto"/>
              <w:rPr>
                <w:rFonts w:ascii="Arial" w:hAnsi="Arial" w:cs="Arial"/>
                <w:b/>
                <w:noProof/>
                <w:lang w:eastAsia="en-AU"/>
              </w:rPr>
            </w:pPr>
            <w:r w:rsidRPr="00537F00">
              <w:rPr>
                <w:rFonts w:ascii="Arial" w:hAnsi="Arial" w:cs="Arial"/>
                <w:b/>
                <w:noProof/>
                <w:lang w:eastAsia="en-AU"/>
              </w:rPr>
              <w:t>Current</w:t>
            </w:r>
          </w:p>
        </w:tc>
        <w:tc>
          <w:tcPr>
            <w:tcW w:w="7796" w:type="dxa"/>
          </w:tcPr>
          <w:p w:rsidR="002E16B3" w:rsidRPr="00537F00" w:rsidRDefault="002E16B3" w:rsidP="002E16B3">
            <w:pPr>
              <w:spacing w:line="276" w:lineRule="auto"/>
              <w:rPr>
                <w:rFonts w:ascii="Arial" w:hAnsi="Arial" w:cs="Arial"/>
              </w:rPr>
            </w:pPr>
            <w:r w:rsidRPr="00537F00">
              <w:rPr>
                <w:rFonts w:ascii="Arial" w:hAnsi="Arial" w:cs="Arial"/>
              </w:rPr>
              <w:t>September, 2017</w:t>
            </w:r>
          </w:p>
        </w:tc>
      </w:tr>
      <w:tr w:rsidR="002E16B3" w:rsidRPr="00537F00" w:rsidTr="00AB7FDA">
        <w:tc>
          <w:tcPr>
            <w:tcW w:w="1985" w:type="dxa"/>
          </w:tcPr>
          <w:p w:rsidR="002E16B3" w:rsidRPr="00537F00" w:rsidRDefault="002E16B3" w:rsidP="002E16B3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537F00">
              <w:rPr>
                <w:rFonts w:ascii="Arial" w:hAnsi="Arial" w:cs="Arial"/>
                <w:b/>
                <w:noProof/>
                <w:lang w:eastAsia="en-AU"/>
              </w:rPr>
              <w:t>Next Review</w:t>
            </w:r>
          </w:p>
        </w:tc>
        <w:tc>
          <w:tcPr>
            <w:tcW w:w="7796" w:type="dxa"/>
          </w:tcPr>
          <w:p w:rsidR="002E16B3" w:rsidRPr="00537F00" w:rsidRDefault="002E16B3" w:rsidP="002E16B3">
            <w:pPr>
              <w:rPr>
                <w:rFonts w:ascii="Arial" w:hAnsi="Arial" w:cs="Arial"/>
              </w:rPr>
            </w:pPr>
            <w:r w:rsidRPr="00537F00">
              <w:rPr>
                <w:rFonts w:ascii="Arial" w:hAnsi="Arial" w:cs="Arial"/>
              </w:rPr>
              <w:t>2018</w:t>
            </w:r>
          </w:p>
        </w:tc>
      </w:tr>
      <w:tr w:rsidR="00ED3127" w:rsidRPr="00537F00" w:rsidTr="00AB7FDA">
        <w:tc>
          <w:tcPr>
            <w:tcW w:w="1985" w:type="dxa"/>
          </w:tcPr>
          <w:p w:rsidR="00ED3127" w:rsidRPr="00537F00" w:rsidRDefault="00ED3127" w:rsidP="00ED3127">
            <w:pPr>
              <w:spacing w:line="276" w:lineRule="auto"/>
              <w:rPr>
                <w:rFonts w:ascii="Arial" w:hAnsi="Arial" w:cs="Arial"/>
                <w:b/>
              </w:rPr>
            </w:pPr>
            <w:r w:rsidRPr="00537F00">
              <w:rPr>
                <w:rFonts w:ascii="Arial" w:hAnsi="Arial" w:cs="Arial"/>
                <w:b/>
              </w:rPr>
              <w:t>Regulation(s)</w:t>
            </w:r>
          </w:p>
        </w:tc>
        <w:tc>
          <w:tcPr>
            <w:tcW w:w="7796" w:type="dxa"/>
          </w:tcPr>
          <w:p w:rsidR="00ED3127" w:rsidRPr="00537F00" w:rsidRDefault="00067A83" w:rsidP="00985E9C">
            <w:pPr>
              <w:spacing w:line="276" w:lineRule="auto"/>
              <w:rPr>
                <w:rFonts w:ascii="Arial" w:hAnsi="Arial" w:cs="Arial"/>
              </w:rPr>
            </w:pPr>
            <w:r w:rsidRPr="00537F00">
              <w:rPr>
                <w:rFonts w:ascii="Arial" w:hAnsi="Arial" w:cs="Arial"/>
              </w:rPr>
              <w:t>R. 1</w:t>
            </w:r>
            <w:r w:rsidR="00985E9C" w:rsidRPr="00537F00">
              <w:rPr>
                <w:rFonts w:ascii="Arial" w:hAnsi="Arial" w:cs="Arial"/>
              </w:rPr>
              <w:t>73</w:t>
            </w:r>
          </w:p>
        </w:tc>
      </w:tr>
      <w:tr w:rsidR="00ED3127" w:rsidRPr="00537F00" w:rsidTr="00AB7FDA">
        <w:tc>
          <w:tcPr>
            <w:tcW w:w="1985" w:type="dxa"/>
          </w:tcPr>
          <w:p w:rsidR="00ED3127" w:rsidRPr="00537F00" w:rsidRDefault="00ED3127" w:rsidP="00ED3127">
            <w:pPr>
              <w:spacing w:line="276" w:lineRule="auto"/>
              <w:rPr>
                <w:rFonts w:ascii="Arial" w:hAnsi="Arial" w:cs="Arial"/>
                <w:b/>
              </w:rPr>
            </w:pPr>
            <w:r w:rsidRPr="00537F00">
              <w:rPr>
                <w:rFonts w:ascii="Arial" w:hAnsi="Arial" w:cs="Arial"/>
                <w:b/>
              </w:rPr>
              <w:t>National Quality Standard(s)</w:t>
            </w:r>
          </w:p>
        </w:tc>
        <w:tc>
          <w:tcPr>
            <w:tcW w:w="7796" w:type="dxa"/>
          </w:tcPr>
          <w:p w:rsidR="00537F00" w:rsidRDefault="008A17C3" w:rsidP="00ED3127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rFonts w:eastAsia="Arial"/>
                <w:sz w:val="22"/>
                <w:szCs w:val="22"/>
              </w:rPr>
            </w:pPr>
            <w:r w:rsidRPr="00537F00">
              <w:rPr>
                <w:rFonts w:eastAsia="Arial"/>
                <w:sz w:val="22"/>
                <w:szCs w:val="22"/>
              </w:rPr>
              <w:t>Standard 7.1:  Governance</w:t>
            </w:r>
            <w:r w:rsidR="00537F00">
              <w:rPr>
                <w:rFonts w:eastAsia="Arial"/>
                <w:sz w:val="22"/>
                <w:szCs w:val="22"/>
              </w:rPr>
              <w:t>-</w:t>
            </w:r>
          </w:p>
          <w:p w:rsidR="00ED3127" w:rsidRPr="00537F00" w:rsidRDefault="00537F00" w:rsidP="00ED3127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Governance</w:t>
            </w:r>
            <w:r w:rsidR="008A17C3" w:rsidRPr="00537F00">
              <w:rPr>
                <w:rFonts w:eastAsia="Arial"/>
                <w:sz w:val="22"/>
                <w:szCs w:val="22"/>
              </w:rPr>
              <w:t xml:space="preserve"> supports the operation of a quality service.  </w:t>
            </w:r>
          </w:p>
        </w:tc>
      </w:tr>
      <w:tr w:rsidR="00ED3127" w:rsidRPr="00537F00" w:rsidTr="00AB7FDA">
        <w:tc>
          <w:tcPr>
            <w:tcW w:w="1985" w:type="dxa"/>
          </w:tcPr>
          <w:p w:rsidR="00ED3127" w:rsidRPr="00537F00" w:rsidRDefault="00ED3127" w:rsidP="00ED3127">
            <w:pPr>
              <w:spacing w:line="276" w:lineRule="auto"/>
              <w:rPr>
                <w:rFonts w:ascii="Arial" w:hAnsi="Arial" w:cs="Arial"/>
                <w:b/>
              </w:rPr>
            </w:pPr>
            <w:r w:rsidRPr="00537F00">
              <w:rPr>
                <w:rFonts w:ascii="Arial" w:hAnsi="Arial" w:cs="Arial"/>
                <w:b/>
              </w:rPr>
              <w:t>Relevant DoE Policy and link</w:t>
            </w:r>
          </w:p>
        </w:tc>
        <w:tc>
          <w:tcPr>
            <w:tcW w:w="7796" w:type="dxa"/>
          </w:tcPr>
          <w:p w:rsidR="00067A83" w:rsidRPr="00537F00" w:rsidRDefault="00FE4026" w:rsidP="00067A83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0" w:history="1">
              <w:r w:rsidR="00067A83" w:rsidRPr="00537F00">
                <w:rPr>
                  <w:rStyle w:val="Hyperlink"/>
                  <w:rFonts w:ascii="Arial" w:hAnsi="Arial" w:cs="Arial"/>
                </w:rPr>
                <w:t xml:space="preserve">Complaints Handling Policy </w:t>
              </w:r>
              <w:r w:rsidR="00B6723D" w:rsidRPr="00537F00"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 w:rsidR="00067A83" w:rsidRPr="00537F00">
              <w:rPr>
                <w:rFonts w:ascii="Arial" w:hAnsi="Arial" w:cs="Arial"/>
              </w:rPr>
              <w:t xml:space="preserve"> </w:t>
            </w:r>
            <w:hyperlink r:id="rId11" w:history="1"/>
            <w:r w:rsidR="00B6723D" w:rsidRPr="00537F00">
              <w:rPr>
                <w:rStyle w:val="Hyperlink"/>
                <w:rFonts w:ascii="Arial" w:hAnsi="Arial" w:cs="Arial"/>
              </w:rPr>
              <w:t xml:space="preserve"> </w:t>
            </w:r>
          </w:p>
          <w:p w:rsidR="00AB7FDA" w:rsidRPr="00537F00" w:rsidRDefault="00AB7FDA" w:rsidP="00B6723D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ED3127" w:rsidRPr="00537F00" w:rsidTr="00AB7FDA">
        <w:tc>
          <w:tcPr>
            <w:tcW w:w="1985" w:type="dxa"/>
          </w:tcPr>
          <w:p w:rsidR="00ED3127" w:rsidRPr="00537F00" w:rsidRDefault="00ED3127" w:rsidP="00CD19A6">
            <w:pPr>
              <w:spacing w:line="276" w:lineRule="auto"/>
              <w:rPr>
                <w:rFonts w:ascii="Arial" w:hAnsi="Arial" w:cs="Arial"/>
                <w:b/>
              </w:rPr>
            </w:pPr>
            <w:r w:rsidRPr="00537F00">
              <w:rPr>
                <w:rFonts w:ascii="Arial" w:hAnsi="Arial" w:cs="Arial"/>
                <w:b/>
              </w:rPr>
              <w:t>Relevant School P</w:t>
            </w:r>
            <w:r w:rsidR="00CD19A6" w:rsidRPr="00537F00">
              <w:rPr>
                <w:rFonts w:ascii="Arial" w:hAnsi="Arial" w:cs="Arial"/>
                <w:b/>
              </w:rPr>
              <w:t>rocedure</w:t>
            </w:r>
          </w:p>
        </w:tc>
        <w:tc>
          <w:tcPr>
            <w:tcW w:w="7796" w:type="dxa"/>
          </w:tcPr>
          <w:p w:rsidR="00ED3127" w:rsidRPr="00537F00" w:rsidRDefault="00FE4026" w:rsidP="00ED3127">
            <w:pPr>
              <w:spacing w:line="276" w:lineRule="auto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2" w:history="1">
              <w:r w:rsidR="00B6723D" w:rsidRPr="00537F00">
                <w:rPr>
                  <w:rStyle w:val="Hyperlink"/>
                  <w:rFonts w:ascii="Arial" w:hAnsi="Arial" w:cs="Arial"/>
                </w:rPr>
                <w:t>Annandale Public School Communication Between School and Home Procedures</w:t>
              </w:r>
            </w:hyperlink>
          </w:p>
          <w:p w:rsidR="00B6723D" w:rsidRPr="00537F00" w:rsidRDefault="00B6723D" w:rsidP="00ED3127">
            <w:pPr>
              <w:spacing w:line="276" w:lineRule="auto"/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</w:tr>
      <w:tr w:rsidR="00ED3127" w:rsidRPr="00537F00" w:rsidTr="00AB7FDA">
        <w:tc>
          <w:tcPr>
            <w:tcW w:w="1985" w:type="dxa"/>
          </w:tcPr>
          <w:p w:rsidR="00ED3127" w:rsidRPr="00537F00" w:rsidRDefault="00ED3127" w:rsidP="00ED3127">
            <w:pPr>
              <w:spacing w:line="276" w:lineRule="auto"/>
              <w:rPr>
                <w:rFonts w:ascii="Arial" w:hAnsi="Arial" w:cs="Arial"/>
                <w:b/>
              </w:rPr>
            </w:pPr>
            <w:r w:rsidRPr="00537F00">
              <w:rPr>
                <w:rFonts w:ascii="Arial" w:hAnsi="Arial" w:cs="Arial"/>
                <w:b/>
              </w:rPr>
              <w:t>Key Resources</w:t>
            </w:r>
          </w:p>
        </w:tc>
        <w:tc>
          <w:tcPr>
            <w:tcW w:w="7796" w:type="dxa"/>
          </w:tcPr>
          <w:p w:rsidR="00C021F5" w:rsidRPr="00537F00" w:rsidRDefault="00FE4026" w:rsidP="00D93DB3">
            <w:pPr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hyperlink r:id="rId13" w:history="1">
              <w:r w:rsidR="00C021F5" w:rsidRPr="00537F00">
                <w:rPr>
                  <w:rStyle w:val="Hyperlink"/>
                  <w:rFonts w:ascii="Arial" w:hAnsi="Arial" w:cs="Arial"/>
                </w:rPr>
                <w:t>School community and consumer complaint procedures- 2017</w:t>
              </w:r>
            </w:hyperlink>
          </w:p>
          <w:p w:rsidR="00ED3127" w:rsidRPr="00537F00" w:rsidRDefault="00ED3127" w:rsidP="00B672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1261" w:rsidRDefault="00221261" w:rsidP="0022126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8C6D1F" w:rsidRDefault="008C6D1F" w:rsidP="008C6D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A66AA6">
        <w:rPr>
          <w:rFonts w:ascii="Arial" w:eastAsia="Times New Roman" w:hAnsi="Arial" w:cs="Arial"/>
          <w:b/>
          <w:color w:val="0070C0"/>
          <w:sz w:val="28"/>
          <w:szCs w:val="28"/>
        </w:rPr>
        <w:t>Common Procedures:</w:t>
      </w:r>
    </w:p>
    <w:p w:rsidR="00053B60" w:rsidRDefault="00053B60" w:rsidP="00053B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67A83">
        <w:rPr>
          <w:rFonts w:ascii="Arial" w:eastAsia="Times New Roman" w:hAnsi="Arial" w:cs="Arial"/>
          <w:sz w:val="24"/>
          <w:szCs w:val="24"/>
          <w:lang w:eastAsia="en-AU"/>
        </w:rPr>
        <w:t xml:space="preserve">Our preschool values the </w:t>
      </w:r>
      <w:r w:rsidRPr="00067A83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feedback </w:t>
      </w:r>
      <w:r w:rsidRPr="00067A83">
        <w:rPr>
          <w:rFonts w:ascii="Arial" w:eastAsia="Times New Roman" w:hAnsi="Arial" w:cs="Arial"/>
          <w:sz w:val="24"/>
          <w:szCs w:val="24"/>
          <w:lang w:eastAsia="en-AU"/>
        </w:rPr>
        <w:t xml:space="preserve">of educators, staff, families and the wider community in helping to create a service that meets regulation and the needs of enrolled children and their families. </w:t>
      </w:r>
    </w:p>
    <w:p w:rsidR="00053B60" w:rsidRDefault="00053B60" w:rsidP="00053B6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53B60" w:rsidRDefault="00053B60" w:rsidP="00053B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67A83">
        <w:rPr>
          <w:rFonts w:ascii="Arial" w:eastAsia="Times New Roman" w:hAnsi="Arial" w:cs="Arial"/>
          <w:sz w:val="24"/>
          <w:szCs w:val="24"/>
          <w:lang w:eastAsia="en-AU"/>
        </w:rPr>
        <w:t xml:space="preserve">We encourage open communication through opportunities to respond and feedback on the program.  A component of this feedback is the ability to put forward a </w:t>
      </w:r>
      <w:r w:rsidRPr="00067A83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complaint </w:t>
      </w:r>
      <w:r w:rsidRPr="00067A83">
        <w:rPr>
          <w:rFonts w:ascii="Arial" w:eastAsia="Times New Roman" w:hAnsi="Arial" w:cs="Arial"/>
          <w:sz w:val="24"/>
          <w:szCs w:val="24"/>
          <w:lang w:eastAsia="en-AU"/>
        </w:rPr>
        <w:t>and have this managed appropriately with due consideration for accountability and quality improvement.</w:t>
      </w:r>
    </w:p>
    <w:p w:rsidR="00053B60" w:rsidRPr="00067A83" w:rsidRDefault="00053B60" w:rsidP="00053B6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53B60" w:rsidRDefault="00053B60" w:rsidP="00053B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7A83">
        <w:rPr>
          <w:rFonts w:ascii="Arial" w:hAnsi="Arial" w:cs="Arial"/>
          <w:sz w:val="24"/>
          <w:szCs w:val="24"/>
        </w:rPr>
        <w:t xml:space="preserve">All </w:t>
      </w:r>
      <w:r w:rsidRPr="003A147D">
        <w:rPr>
          <w:rFonts w:ascii="Arial" w:hAnsi="Arial" w:cs="Arial"/>
          <w:sz w:val="24"/>
          <w:szCs w:val="24"/>
        </w:rPr>
        <w:t>minor complaint and disputes</w:t>
      </w:r>
      <w:r w:rsidRPr="00067A83">
        <w:rPr>
          <w:rFonts w:ascii="Arial" w:hAnsi="Arial" w:cs="Arial"/>
          <w:sz w:val="24"/>
          <w:szCs w:val="24"/>
        </w:rPr>
        <w:t xml:space="preserve"> will be resolved promptly and without using formal procedures. Whenever possible, informal resolution will be attempted first in all matters assessed as less serious.</w:t>
      </w:r>
    </w:p>
    <w:p w:rsidR="00053B60" w:rsidRPr="00067A83" w:rsidRDefault="00053B60" w:rsidP="00053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D1F" w:rsidRPr="008C6D1F" w:rsidRDefault="00053B60" w:rsidP="008C6D1F">
      <w:pPr>
        <w:pStyle w:val="ListParagraph"/>
        <w:numPr>
          <w:ilvl w:val="0"/>
          <w:numId w:val="13"/>
        </w:numPr>
        <w:adjustRightInd w:val="0"/>
        <w:spacing w:before="100" w:after="160" w:line="241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are advised to</w:t>
      </w:r>
      <w:r w:rsidRPr="00067A83">
        <w:rPr>
          <w:rFonts w:ascii="Arial" w:hAnsi="Arial" w:cs="Arial"/>
          <w:sz w:val="24"/>
          <w:szCs w:val="24"/>
        </w:rPr>
        <w:t xml:space="preserve"> </w:t>
      </w:r>
      <w:r w:rsidRPr="00067A83">
        <w:rPr>
          <w:rFonts w:ascii="Arial" w:hAnsi="Arial" w:cs="Arial"/>
          <w:sz w:val="24"/>
          <w:szCs w:val="24"/>
          <w:lang w:val="en-US"/>
        </w:rPr>
        <w:t xml:space="preserve">initially make complaints to our </w:t>
      </w:r>
      <w:r w:rsidRPr="003A147D">
        <w:rPr>
          <w:rFonts w:ascii="Arial" w:hAnsi="Arial" w:cs="Arial"/>
          <w:sz w:val="24"/>
          <w:szCs w:val="24"/>
          <w:lang w:val="en-US"/>
        </w:rPr>
        <w:t>teacher</w:t>
      </w:r>
      <w:r w:rsidRPr="00067A83">
        <w:rPr>
          <w:rFonts w:ascii="Arial" w:hAnsi="Arial" w:cs="Arial"/>
          <w:sz w:val="24"/>
          <w:szCs w:val="24"/>
          <w:lang w:val="en-US"/>
        </w:rPr>
        <w:t xml:space="preserve"> or principal, whoever is most appropriate, by appointment.  Complaints will be dealt with confidentially and professionally, as per the </w:t>
      </w:r>
      <w:r w:rsidRPr="00067A83">
        <w:rPr>
          <w:rFonts w:ascii="Arial" w:hAnsi="Arial" w:cs="Arial"/>
          <w:i/>
          <w:sz w:val="24"/>
          <w:szCs w:val="24"/>
          <w:lang w:val="en-US"/>
        </w:rPr>
        <w:t>NSW Education and Communities Complaints Handling Policy, 2011</w:t>
      </w:r>
      <w:r w:rsidR="008C6D1F" w:rsidRPr="008C6D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6D1F" w:rsidRPr="008C6D1F" w:rsidRDefault="008C6D1F" w:rsidP="008C6D1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8C6D1F" w:rsidRPr="00085056" w:rsidRDefault="008C6D1F" w:rsidP="008C6D1F">
      <w:pPr>
        <w:pStyle w:val="ListParagraph"/>
        <w:numPr>
          <w:ilvl w:val="0"/>
          <w:numId w:val="13"/>
        </w:numPr>
        <w:adjustRightInd w:val="0"/>
        <w:spacing w:before="100" w:after="160" w:line="241" w:lineRule="atLeast"/>
        <w:rPr>
          <w:rFonts w:ascii="Arial" w:hAnsi="Arial" w:cs="Arial"/>
          <w:sz w:val="24"/>
          <w:szCs w:val="24"/>
        </w:rPr>
      </w:pPr>
      <w:r w:rsidRPr="00067A83">
        <w:rPr>
          <w:rFonts w:ascii="Arial" w:hAnsi="Arial" w:cs="Arial"/>
          <w:color w:val="000000"/>
          <w:sz w:val="24"/>
          <w:szCs w:val="24"/>
        </w:rPr>
        <w:t xml:space="preserve">Complaints of a child protection nature should be referred </w:t>
      </w:r>
      <w:r>
        <w:rPr>
          <w:rFonts w:ascii="Arial" w:hAnsi="Arial" w:cs="Arial"/>
          <w:color w:val="000000"/>
          <w:sz w:val="24"/>
          <w:szCs w:val="24"/>
        </w:rPr>
        <w:t xml:space="preserve">promptly </w:t>
      </w:r>
      <w:r w:rsidRPr="00067A83">
        <w:rPr>
          <w:rFonts w:ascii="Arial" w:hAnsi="Arial" w:cs="Arial"/>
          <w:color w:val="000000"/>
          <w:sz w:val="24"/>
          <w:szCs w:val="24"/>
        </w:rPr>
        <w:t xml:space="preserve">to the principal or </w:t>
      </w:r>
      <w:r w:rsidRPr="00067A83">
        <w:rPr>
          <w:rFonts w:ascii="Arial" w:hAnsi="Arial" w:cs="Arial"/>
          <w:i/>
          <w:color w:val="000000"/>
          <w:sz w:val="24"/>
          <w:szCs w:val="24"/>
        </w:rPr>
        <w:t xml:space="preserve">Department of Family </w:t>
      </w:r>
      <w:r w:rsidR="00A23859">
        <w:rPr>
          <w:rFonts w:ascii="Arial" w:hAnsi="Arial" w:cs="Arial"/>
          <w:i/>
          <w:color w:val="000000"/>
          <w:sz w:val="24"/>
          <w:szCs w:val="24"/>
        </w:rPr>
        <w:t xml:space="preserve">and Community </w:t>
      </w:r>
      <w:r w:rsidRPr="00067A83">
        <w:rPr>
          <w:rFonts w:ascii="Arial" w:hAnsi="Arial" w:cs="Arial"/>
          <w:i/>
          <w:color w:val="000000"/>
          <w:sz w:val="24"/>
          <w:szCs w:val="24"/>
        </w:rPr>
        <w:t>Services</w:t>
      </w:r>
      <w:r w:rsidR="00A23859">
        <w:rPr>
          <w:rFonts w:ascii="Arial" w:hAnsi="Arial" w:cs="Arial"/>
          <w:i/>
          <w:color w:val="000000"/>
          <w:sz w:val="24"/>
          <w:szCs w:val="24"/>
        </w:rPr>
        <w:t xml:space="preserve"> (FACS)</w:t>
      </w:r>
      <w:r w:rsidRPr="00067A83">
        <w:rPr>
          <w:rFonts w:ascii="Arial" w:hAnsi="Arial" w:cs="Arial"/>
          <w:i/>
          <w:color w:val="000000"/>
          <w:sz w:val="24"/>
          <w:szCs w:val="24"/>
        </w:rPr>
        <w:t>.</w:t>
      </w:r>
      <w:r w:rsidRPr="00067A83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8C6D1F" w:rsidRPr="00067A83" w:rsidRDefault="008C6D1F" w:rsidP="008C6D1F">
      <w:pPr>
        <w:pStyle w:val="ListParagraph"/>
        <w:adjustRightInd w:val="0"/>
        <w:spacing w:before="100" w:after="160" w:line="241" w:lineRule="atLeast"/>
        <w:rPr>
          <w:rFonts w:ascii="Arial" w:hAnsi="Arial" w:cs="Arial"/>
          <w:sz w:val="24"/>
          <w:szCs w:val="24"/>
        </w:rPr>
      </w:pPr>
    </w:p>
    <w:p w:rsidR="008C6D1F" w:rsidRDefault="008C6D1F" w:rsidP="008C6D1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 w:rsidRPr="00221261">
        <w:rPr>
          <w:rFonts w:ascii="Arial" w:hAnsi="Arial" w:cs="Arial"/>
          <w:sz w:val="24"/>
          <w:szCs w:val="24"/>
        </w:rPr>
        <w:t xml:space="preserve">Our </w:t>
      </w:r>
      <w:r w:rsidR="00A23859">
        <w:rPr>
          <w:rFonts w:ascii="Arial" w:hAnsi="Arial" w:cs="Arial"/>
          <w:sz w:val="24"/>
          <w:szCs w:val="24"/>
        </w:rPr>
        <w:t>Preschool</w:t>
      </w:r>
      <w:r w:rsidRPr="00221261">
        <w:rPr>
          <w:rFonts w:ascii="Arial" w:hAnsi="Arial" w:cs="Arial"/>
          <w:sz w:val="24"/>
          <w:szCs w:val="24"/>
        </w:rPr>
        <w:t xml:space="preserve"> Information Handbook informs families how to make a complaint</w:t>
      </w:r>
    </w:p>
    <w:p w:rsidR="008C6D1F" w:rsidRDefault="008C6D1F" w:rsidP="008C6D1F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8C6D1F" w:rsidRDefault="008C6D1F" w:rsidP="008C6D1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 w:rsidRPr="00221261">
        <w:rPr>
          <w:rFonts w:ascii="Arial" w:hAnsi="Arial" w:cs="Arial"/>
          <w:sz w:val="24"/>
          <w:szCs w:val="24"/>
        </w:rPr>
        <w:t>If a staff member has concerns related to the behaviour or actions of another employee, contractor or volunteer, they should speak to the principal who will follow the relevant DoE policy.</w:t>
      </w:r>
    </w:p>
    <w:p w:rsidR="008C6D1F" w:rsidRPr="00221261" w:rsidRDefault="008C6D1F" w:rsidP="008C6D1F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8C6D1F" w:rsidRPr="00221261" w:rsidRDefault="008C6D1F" w:rsidP="008C6D1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school principal keeps electronic copies of all complaints submitted and how it was resolved.</w:t>
      </w:r>
    </w:p>
    <w:p w:rsidR="00053B60" w:rsidRDefault="00053B60" w:rsidP="00053B6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53B60" w:rsidRDefault="00053B60" w:rsidP="00053B60">
      <w:pPr>
        <w:pStyle w:val="ListParagraph"/>
        <w:numPr>
          <w:ilvl w:val="0"/>
          <w:numId w:val="13"/>
        </w:numPr>
        <w:adjustRightInd w:val="0"/>
        <w:spacing w:before="100" w:after="160" w:line="241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Displayed in the p</w:t>
      </w:r>
      <w:r w:rsidRPr="00067A83">
        <w:rPr>
          <w:rFonts w:ascii="Arial" w:hAnsi="Arial" w:cs="Arial"/>
          <w:sz w:val="24"/>
          <w:szCs w:val="24"/>
        </w:rPr>
        <w:t>reschool</w:t>
      </w:r>
      <w:r>
        <w:rPr>
          <w:rFonts w:ascii="Arial" w:hAnsi="Arial" w:cs="Arial"/>
          <w:sz w:val="24"/>
          <w:szCs w:val="24"/>
        </w:rPr>
        <w:t xml:space="preserve"> entrance (on the DoE template), is the</w:t>
      </w:r>
      <w:r w:rsidRPr="00067A83">
        <w:rPr>
          <w:rFonts w:ascii="Arial" w:hAnsi="Arial" w:cs="Arial"/>
          <w:sz w:val="24"/>
          <w:szCs w:val="24"/>
        </w:rPr>
        <w:t xml:space="preserve"> photo and name of the </w:t>
      </w:r>
      <w:r>
        <w:rPr>
          <w:rFonts w:ascii="Arial" w:hAnsi="Arial" w:cs="Arial"/>
          <w:sz w:val="24"/>
          <w:szCs w:val="24"/>
        </w:rPr>
        <w:t>school p</w:t>
      </w:r>
      <w:r w:rsidRPr="00067A83">
        <w:rPr>
          <w:rFonts w:ascii="Arial" w:hAnsi="Arial" w:cs="Arial"/>
          <w:sz w:val="24"/>
          <w:szCs w:val="24"/>
        </w:rPr>
        <w:t>rincipal</w:t>
      </w:r>
      <w:r>
        <w:rPr>
          <w:rFonts w:ascii="Arial" w:hAnsi="Arial" w:cs="Arial"/>
          <w:sz w:val="24"/>
          <w:szCs w:val="24"/>
        </w:rPr>
        <w:t xml:space="preserve"> and a statement noting this is the person a complaint can be made to</w:t>
      </w:r>
      <w:r w:rsidRPr="00067A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53B60" w:rsidRPr="00067A83" w:rsidRDefault="00053B60" w:rsidP="00053B60">
      <w:pPr>
        <w:pStyle w:val="ListParagraph"/>
        <w:adjustRightInd w:val="0"/>
        <w:spacing w:before="100" w:after="160" w:line="241" w:lineRule="atLeast"/>
        <w:rPr>
          <w:rFonts w:ascii="Arial" w:hAnsi="Arial" w:cs="Arial"/>
          <w:sz w:val="24"/>
          <w:szCs w:val="24"/>
        </w:rPr>
      </w:pPr>
    </w:p>
    <w:p w:rsidR="00053B60" w:rsidRPr="00067A83" w:rsidRDefault="00053B60" w:rsidP="00053B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Also displayed in the entrance is a statement advising f</w:t>
      </w:r>
      <w:r w:rsidRPr="00067A83">
        <w:rPr>
          <w:rFonts w:ascii="Arial" w:hAnsi="Arial" w:cs="Arial"/>
          <w:sz w:val="24"/>
          <w:szCs w:val="24"/>
          <w:lang w:val="en-US"/>
        </w:rPr>
        <w:t xml:space="preserve">amilies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067A83">
        <w:rPr>
          <w:rFonts w:ascii="Arial" w:hAnsi="Arial" w:cs="Arial"/>
          <w:sz w:val="24"/>
          <w:szCs w:val="24"/>
          <w:lang w:val="en-US"/>
        </w:rPr>
        <w:t xml:space="preserve">hat if their complaint is of a more serious nature, or relates to the breach of a regulation, they may choose to contact our regulator; </w:t>
      </w:r>
    </w:p>
    <w:p w:rsidR="00053B60" w:rsidRDefault="00053B60" w:rsidP="00053B60">
      <w:pPr>
        <w:spacing w:after="0"/>
        <w:ind w:left="1800"/>
        <w:jc w:val="both"/>
        <w:rPr>
          <w:rFonts w:ascii="Arial" w:hAnsi="Arial" w:cs="Arial"/>
          <w:i/>
          <w:sz w:val="24"/>
          <w:szCs w:val="24"/>
          <w:lang w:val="en"/>
        </w:rPr>
      </w:pPr>
    </w:p>
    <w:p w:rsidR="00053B60" w:rsidRPr="00067A83" w:rsidRDefault="00053B60" w:rsidP="00053B60">
      <w:pPr>
        <w:spacing w:after="0"/>
        <w:ind w:left="1800"/>
        <w:jc w:val="both"/>
        <w:rPr>
          <w:rFonts w:ascii="Arial" w:eastAsia="MS Mincho" w:hAnsi="Arial" w:cs="Arial"/>
          <w:i/>
          <w:sz w:val="24"/>
          <w:szCs w:val="24"/>
          <w:lang w:val="en"/>
        </w:rPr>
      </w:pPr>
      <w:r w:rsidRPr="00067A83">
        <w:rPr>
          <w:rFonts w:ascii="Arial" w:hAnsi="Arial" w:cs="Arial"/>
          <w:i/>
          <w:sz w:val="24"/>
          <w:szCs w:val="24"/>
          <w:lang w:val="en"/>
        </w:rPr>
        <w:t xml:space="preserve">NSW </w:t>
      </w:r>
      <w:r>
        <w:rPr>
          <w:rFonts w:ascii="Arial" w:hAnsi="Arial" w:cs="Arial"/>
          <w:i/>
          <w:sz w:val="24"/>
          <w:szCs w:val="24"/>
          <w:lang w:val="en"/>
        </w:rPr>
        <w:t xml:space="preserve">Early Childhood Education </w:t>
      </w:r>
      <w:r w:rsidRPr="00067A83">
        <w:rPr>
          <w:rFonts w:ascii="Arial" w:hAnsi="Arial" w:cs="Arial"/>
          <w:i/>
          <w:sz w:val="24"/>
          <w:szCs w:val="24"/>
          <w:lang w:val="en"/>
        </w:rPr>
        <w:t>Directorate,</w:t>
      </w:r>
      <w:r w:rsidRPr="00067A83">
        <w:rPr>
          <w:rFonts w:ascii="Arial" w:eastAsia="MS Mincho" w:hAnsi="Arial" w:cs="Arial"/>
          <w:i/>
          <w:sz w:val="24"/>
          <w:szCs w:val="24"/>
          <w:lang w:val="en"/>
        </w:rPr>
        <w:t xml:space="preserve"> </w:t>
      </w:r>
    </w:p>
    <w:p w:rsidR="00053B60" w:rsidRPr="00067A83" w:rsidRDefault="00053B60" w:rsidP="00053B60">
      <w:pPr>
        <w:spacing w:after="0"/>
        <w:ind w:left="1800"/>
        <w:jc w:val="both"/>
        <w:rPr>
          <w:rFonts w:ascii="Arial" w:eastAsia="MS Mincho" w:hAnsi="Arial" w:cs="Arial"/>
          <w:sz w:val="24"/>
          <w:szCs w:val="24"/>
          <w:lang w:val="en"/>
        </w:rPr>
      </w:pPr>
      <w:r w:rsidRPr="00067A83">
        <w:rPr>
          <w:rFonts w:ascii="Arial" w:eastAsia="MS Mincho" w:hAnsi="Arial" w:cs="Arial"/>
          <w:i/>
          <w:sz w:val="24"/>
          <w:szCs w:val="24"/>
          <w:lang w:val="en"/>
        </w:rPr>
        <w:t>D</w:t>
      </w:r>
      <w:r w:rsidRPr="00067A83">
        <w:rPr>
          <w:rFonts w:ascii="Arial" w:hAnsi="Arial" w:cs="Arial"/>
          <w:i/>
          <w:sz w:val="24"/>
          <w:szCs w:val="24"/>
          <w:lang w:val="en"/>
        </w:rPr>
        <w:t xml:space="preserve">epartment of Education </w:t>
      </w:r>
    </w:p>
    <w:p w:rsidR="00053B60" w:rsidRDefault="00053B60" w:rsidP="00053B60">
      <w:pPr>
        <w:spacing w:after="0"/>
        <w:ind w:left="180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067A83">
        <w:rPr>
          <w:rFonts w:ascii="Arial" w:eastAsia="MS Mincho" w:hAnsi="Arial" w:cs="Arial"/>
          <w:i/>
          <w:sz w:val="24"/>
          <w:szCs w:val="24"/>
          <w:lang w:val="en"/>
        </w:rPr>
        <w:t>e</w:t>
      </w:r>
      <w:r w:rsidRPr="00067A83">
        <w:rPr>
          <w:rFonts w:ascii="Arial" w:hAnsi="Arial" w:cs="Arial"/>
          <w:i/>
          <w:sz w:val="24"/>
          <w:szCs w:val="24"/>
          <w:lang w:val="en"/>
        </w:rPr>
        <w:t xml:space="preserve">-mail: ececd@det.nsw.edu.au        phone: </w:t>
      </w:r>
      <w:r w:rsidRPr="00067A8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67A83">
        <w:rPr>
          <w:rFonts w:ascii="Arial" w:hAnsi="Arial" w:cs="Arial"/>
          <w:i/>
          <w:sz w:val="24"/>
          <w:szCs w:val="24"/>
          <w:lang w:val="en"/>
        </w:rPr>
        <w:t>1800 619 113</w:t>
      </w:r>
      <w:r w:rsidRPr="00067A83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053B60" w:rsidRPr="00067A83" w:rsidRDefault="00053B60" w:rsidP="00053B60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221261" w:rsidRDefault="0040021E" w:rsidP="00221261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to the preschool, i</w:t>
      </w:r>
      <w:r w:rsidR="00221261">
        <w:rPr>
          <w:rFonts w:ascii="Arial" w:hAnsi="Arial" w:cs="Arial"/>
          <w:sz w:val="24"/>
          <w:szCs w:val="24"/>
        </w:rPr>
        <w:t xml:space="preserve">f a complaint relates to a breach of a regulation, </w:t>
      </w:r>
      <w:r w:rsidR="00221261" w:rsidRPr="00221261">
        <w:rPr>
          <w:rFonts w:ascii="Arial" w:hAnsi="Arial" w:cs="Arial"/>
          <w:i/>
          <w:sz w:val="24"/>
          <w:szCs w:val="24"/>
        </w:rPr>
        <w:t xml:space="preserve">DoE </w:t>
      </w:r>
      <w:r w:rsidR="00221261" w:rsidRPr="00FB4A3D">
        <w:rPr>
          <w:rFonts w:ascii="Arial" w:hAnsi="Arial" w:cs="Arial"/>
          <w:i/>
          <w:sz w:val="24"/>
          <w:szCs w:val="24"/>
        </w:rPr>
        <w:t>Early Learning</w:t>
      </w:r>
      <w:r w:rsidR="00221261">
        <w:rPr>
          <w:rFonts w:ascii="Arial" w:hAnsi="Arial" w:cs="Arial"/>
          <w:sz w:val="24"/>
          <w:szCs w:val="24"/>
        </w:rPr>
        <w:t xml:space="preserve"> will be notified within 24hours.</w:t>
      </w:r>
    </w:p>
    <w:p w:rsidR="00221261" w:rsidRDefault="00221261" w:rsidP="00221261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8C6D1F" w:rsidRPr="008C6D1F" w:rsidRDefault="0040021E" w:rsidP="008C6D1F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221261" w:rsidRPr="00067A83" w:rsidRDefault="00221261" w:rsidP="00221261">
      <w:pPr>
        <w:pStyle w:val="ListParagraph"/>
        <w:adjustRightInd w:val="0"/>
        <w:spacing w:before="100" w:after="160" w:line="241" w:lineRule="atLeast"/>
        <w:rPr>
          <w:rFonts w:ascii="Arial" w:hAnsi="Arial" w:cs="Arial"/>
          <w:sz w:val="24"/>
          <w:szCs w:val="24"/>
        </w:rPr>
      </w:pPr>
    </w:p>
    <w:p w:rsidR="00FB4A3D" w:rsidRPr="00221261" w:rsidRDefault="00FB4A3D" w:rsidP="00221261">
      <w:pPr>
        <w:spacing w:before="240"/>
        <w:rPr>
          <w:rFonts w:ascii="Arial" w:hAnsi="Arial" w:cs="Arial"/>
          <w:sz w:val="24"/>
          <w:szCs w:val="24"/>
        </w:rPr>
      </w:pPr>
    </w:p>
    <w:p w:rsidR="003875CD" w:rsidRPr="003875CD" w:rsidRDefault="003875CD" w:rsidP="00237241">
      <w:pPr>
        <w:pStyle w:val="ListParagraph"/>
        <w:spacing w:before="240"/>
        <w:rPr>
          <w:rFonts w:ascii="Arial" w:hAnsi="Arial" w:cs="Arial"/>
          <w:color w:val="00B050"/>
          <w:sz w:val="24"/>
          <w:szCs w:val="24"/>
        </w:rPr>
      </w:pPr>
    </w:p>
    <w:p w:rsidR="003875CD" w:rsidRPr="003875CD" w:rsidRDefault="003875CD" w:rsidP="00ED3127">
      <w:pPr>
        <w:spacing w:before="240"/>
        <w:rPr>
          <w:rFonts w:ascii="Arial" w:hAnsi="Arial" w:cs="Arial"/>
          <w:i/>
          <w:color w:val="00B050"/>
          <w:sz w:val="24"/>
          <w:szCs w:val="24"/>
        </w:rPr>
      </w:pPr>
    </w:p>
    <w:p w:rsidR="003875CD" w:rsidRPr="003875CD" w:rsidRDefault="003875CD" w:rsidP="00ED3127">
      <w:pPr>
        <w:spacing w:before="240"/>
        <w:rPr>
          <w:rFonts w:ascii="Arial" w:hAnsi="Arial" w:cs="Arial"/>
          <w:b/>
          <w:color w:val="00B050"/>
          <w:sz w:val="24"/>
          <w:szCs w:val="24"/>
        </w:rPr>
      </w:pPr>
    </w:p>
    <w:p w:rsidR="000137C4" w:rsidRPr="00067A83" w:rsidRDefault="000137C4" w:rsidP="00ED3127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sectPr w:rsidR="000137C4" w:rsidRPr="00067A83" w:rsidSect="00085056">
      <w:pgSz w:w="11906" w:h="16838"/>
      <w:pgMar w:top="1418" w:right="1134" w:bottom="851" w:left="1134" w:header="709" w:footer="284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24" w:rsidRDefault="003C3C24" w:rsidP="00A427A7">
      <w:pPr>
        <w:spacing w:after="0" w:line="240" w:lineRule="auto"/>
      </w:pPr>
      <w:r>
        <w:separator/>
      </w:r>
    </w:p>
  </w:endnote>
  <w:endnote w:type="continuationSeparator" w:id="0">
    <w:p w:rsidR="003C3C24" w:rsidRDefault="003C3C24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24" w:rsidRDefault="003C3C24" w:rsidP="00A427A7">
      <w:pPr>
        <w:spacing w:after="0" w:line="240" w:lineRule="auto"/>
      </w:pPr>
      <w:r>
        <w:separator/>
      </w:r>
    </w:p>
  </w:footnote>
  <w:footnote w:type="continuationSeparator" w:id="0">
    <w:p w:rsidR="003C3C24" w:rsidRDefault="003C3C24" w:rsidP="00A4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4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F2B8E"/>
    <w:multiLevelType w:val="hybridMultilevel"/>
    <w:tmpl w:val="23865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2AFD"/>
    <w:multiLevelType w:val="hybridMultilevel"/>
    <w:tmpl w:val="DBD8A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8584F"/>
    <w:multiLevelType w:val="hybridMultilevel"/>
    <w:tmpl w:val="2CAA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15">
    <w:nsid w:val="78081E4C"/>
    <w:multiLevelType w:val="hybridMultilevel"/>
    <w:tmpl w:val="1A9063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137C4"/>
    <w:rsid w:val="00022E1F"/>
    <w:rsid w:val="00053B60"/>
    <w:rsid w:val="00067A83"/>
    <w:rsid w:val="00082D01"/>
    <w:rsid w:val="00085056"/>
    <w:rsid w:val="000E2B32"/>
    <w:rsid w:val="000F71CD"/>
    <w:rsid w:val="001214D5"/>
    <w:rsid w:val="0016587D"/>
    <w:rsid w:val="00185788"/>
    <w:rsid w:val="001C2317"/>
    <w:rsid w:val="001D2754"/>
    <w:rsid w:val="00221261"/>
    <w:rsid w:val="002339E0"/>
    <w:rsid w:val="00237241"/>
    <w:rsid w:val="00245F20"/>
    <w:rsid w:val="0026737B"/>
    <w:rsid w:val="00276C30"/>
    <w:rsid w:val="002B7E92"/>
    <w:rsid w:val="002D13EE"/>
    <w:rsid w:val="002E16B3"/>
    <w:rsid w:val="002F018A"/>
    <w:rsid w:val="002F5E27"/>
    <w:rsid w:val="003061E1"/>
    <w:rsid w:val="0032705C"/>
    <w:rsid w:val="003365E9"/>
    <w:rsid w:val="00342F62"/>
    <w:rsid w:val="00346107"/>
    <w:rsid w:val="003875CD"/>
    <w:rsid w:val="003A147D"/>
    <w:rsid w:val="003A1587"/>
    <w:rsid w:val="003C1A80"/>
    <w:rsid w:val="003C3C24"/>
    <w:rsid w:val="003F390A"/>
    <w:rsid w:val="0040021E"/>
    <w:rsid w:val="00445790"/>
    <w:rsid w:val="00455A90"/>
    <w:rsid w:val="0047349E"/>
    <w:rsid w:val="00481566"/>
    <w:rsid w:val="004A6642"/>
    <w:rsid w:val="004D529C"/>
    <w:rsid w:val="00515798"/>
    <w:rsid w:val="00537F00"/>
    <w:rsid w:val="0054421E"/>
    <w:rsid w:val="005A5EED"/>
    <w:rsid w:val="005C5EA6"/>
    <w:rsid w:val="005D0510"/>
    <w:rsid w:val="005E4610"/>
    <w:rsid w:val="005F10FD"/>
    <w:rsid w:val="005F506F"/>
    <w:rsid w:val="00617DB5"/>
    <w:rsid w:val="0064065F"/>
    <w:rsid w:val="00643D14"/>
    <w:rsid w:val="0067060F"/>
    <w:rsid w:val="00694CEB"/>
    <w:rsid w:val="00696F68"/>
    <w:rsid w:val="006B2459"/>
    <w:rsid w:val="006E4449"/>
    <w:rsid w:val="0070429B"/>
    <w:rsid w:val="0071190F"/>
    <w:rsid w:val="0073518F"/>
    <w:rsid w:val="00781074"/>
    <w:rsid w:val="0079657F"/>
    <w:rsid w:val="007A272E"/>
    <w:rsid w:val="007A5A96"/>
    <w:rsid w:val="00801C46"/>
    <w:rsid w:val="00810361"/>
    <w:rsid w:val="00821C36"/>
    <w:rsid w:val="00827DBC"/>
    <w:rsid w:val="008A17C3"/>
    <w:rsid w:val="008C6D1F"/>
    <w:rsid w:val="008D4E17"/>
    <w:rsid w:val="008F6BB0"/>
    <w:rsid w:val="0095462A"/>
    <w:rsid w:val="0098310C"/>
    <w:rsid w:val="00985E9C"/>
    <w:rsid w:val="00993B05"/>
    <w:rsid w:val="00A05CFA"/>
    <w:rsid w:val="00A16303"/>
    <w:rsid w:val="00A23859"/>
    <w:rsid w:val="00A427A7"/>
    <w:rsid w:val="00A57564"/>
    <w:rsid w:val="00A60DD3"/>
    <w:rsid w:val="00A955A0"/>
    <w:rsid w:val="00AB7FDA"/>
    <w:rsid w:val="00B00D9A"/>
    <w:rsid w:val="00B15A48"/>
    <w:rsid w:val="00B636DE"/>
    <w:rsid w:val="00B6723D"/>
    <w:rsid w:val="00BA5172"/>
    <w:rsid w:val="00BA5638"/>
    <w:rsid w:val="00C021F5"/>
    <w:rsid w:val="00C24EEA"/>
    <w:rsid w:val="00C5321F"/>
    <w:rsid w:val="00C72E42"/>
    <w:rsid w:val="00C76273"/>
    <w:rsid w:val="00C90FED"/>
    <w:rsid w:val="00C91230"/>
    <w:rsid w:val="00CD0175"/>
    <w:rsid w:val="00CD19A6"/>
    <w:rsid w:val="00CE524F"/>
    <w:rsid w:val="00CE6748"/>
    <w:rsid w:val="00D01B8A"/>
    <w:rsid w:val="00D217F2"/>
    <w:rsid w:val="00D911D5"/>
    <w:rsid w:val="00D93DB3"/>
    <w:rsid w:val="00DB192E"/>
    <w:rsid w:val="00DB5C99"/>
    <w:rsid w:val="00DE3FBE"/>
    <w:rsid w:val="00E42045"/>
    <w:rsid w:val="00E51CF7"/>
    <w:rsid w:val="00EB4360"/>
    <w:rsid w:val="00EB78D1"/>
    <w:rsid w:val="00EC7964"/>
    <w:rsid w:val="00ED3127"/>
    <w:rsid w:val="00F079AA"/>
    <w:rsid w:val="00F4114D"/>
    <w:rsid w:val="00FB4A3D"/>
    <w:rsid w:val="00FC4622"/>
    <w:rsid w:val="00FD17D0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7FD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1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7FD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1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sw.gov.au/policy-library/associated-documents/School-complaint-procedure_A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nandale-p.schools.nsw.edu.au/documents/82032029/82045172/communication_between_school_and_ho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et.nsw.edu.au/policies/general_man/complaints/resp_sugg/PD20020051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nsw.gov.au/policy-library/policies/complaints-handling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dcterms:created xsi:type="dcterms:W3CDTF">2017-10-27T05:00:00Z</dcterms:created>
  <dcterms:modified xsi:type="dcterms:W3CDTF">2017-10-27T05:00:00Z</dcterms:modified>
</cp:coreProperties>
</file>